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AC2B" w14:textId="77777777" w:rsidR="00D43453" w:rsidRDefault="00B2209D">
      <w:pPr>
        <w:pStyle w:val="Title"/>
        <w:spacing w:line="259" w:lineRule="auto"/>
      </w:pPr>
      <w:r>
        <w:t>Annexure – C Format for Investor Complaints Data to be displayed by Depository</w:t>
      </w:r>
      <w:r>
        <w:rPr>
          <w:spacing w:val="-52"/>
        </w:rPr>
        <w:t xml:space="preserve"> </w:t>
      </w:r>
      <w:r>
        <w:t>Participants 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websites</w:t>
      </w:r>
    </w:p>
    <w:p w14:paraId="11E1D82C" w14:textId="45424652" w:rsidR="00D43453" w:rsidRDefault="00B2209D">
      <w:pPr>
        <w:pStyle w:val="Title"/>
        <w:spacing w:before="159"/>
        <w:ind w:left="2690" w:right="3044"/>
      </w:pP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month</w:t>
      </w:r>
      <w:r>
        <w:rPr>
          <w:spacing w:val="-3"/>
          <w:u w:val="single"/>
        </w:rPr>
        <w:t xml:space="preserve"> </w:t>
      </w:r>
      <w:r w:rsidR="006F6F4F">
        <w:rPr>
          <w:u w:val="single"/>
        </w:rPr>
        <w:t>ending May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2023:</w:t>
      </w:r>
    </w:p>
    <w:p w14:paraId="202ECEDA" w14:textId="77777777" w:rsidR="00D43453" w:rsidRDefault="00D43453">
      <w:pPr>
        <w:pStyle w:val="BodyText"/>
        <w:rPr>
          <w:b/>
          <w:sz w:val="20"/>
        </w:rPr>
      </w:pPr>
    </w:p>
    <w:p w14:paraId="3EC243E2" w14:textId="77777777" w:rsidR="00D43453" w:rsidRDefault="00D43453">
      <w:pPr>
        <w:pStyle w:val="BodyText"/>
        <w:rPr>
          <w:b/>
          <w:sz w:val="20"/>
        </w:rPr>
      </w:pPr>
    </w:p>
    <w:p w14:paraId="3DB301E7" w14:textId="77777777" w:rsidR="00D43453" w:rsidRDefault="00D43453">
      <w:pPr>
        <w:pStyle w:val="BodyText"/>
        <w:rPr>
          <w:b/>
          <w:sz w:val="20"/>
        </w:rPr>
      </w:pPr>
    </w:p>
    <w:p w14:paraId="175CDBBA" w14:textId="77777777" w:rsidR="00D43453" w:rsidRDefault="00D43453">
      <w:pPr>
        <w:pStyle w:val="BodyText"/>
        <w:spacing w:before="11" w:after="1"/>
        <w:rPr>
          <w:b/>
          <w:sz w:val="10"/>
        </w:rPr>
      </w:pPr>
    </w:p>
    <w:tbl>
      <w:tblPr>
        <w:tblW w:w="10305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559"/>
        <w:gridCol w:w="1376"/>
        <w:gridCol w:w="1132"/>
        <w:gridCol w:w="1105"/>
        <w:gridCol w:w="1050"/>
        <w:gridCol w:w="1080"/>
        <w:gridCol w:w="1035"/>
        <w:gridCol w:w="1245"/>
      </w:tblGrid>
      <w:tr w:rsidR="00D43453" w14:paraId="522D6D7E" w14:textId="77777777" w:rsidTr="00D22D8F">
        <w:trPr>
          <w:trHeight w:val="1344"/>
        </w:trPr>
        <w:tc>
          <w:tcPr>
            <w:tcW w:w="723" w:type="dxa"/>
          </w:tcPr>
          <w:p w14:paraId="60663C1F" w14:textId="274151FB" w:rsidR="00D43453" w:rsidRDefault="00B2209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559" w:type="dxa"/>
          </w:tcPr>
          <w:p w14:paraId="4D1D4B06" w14:textId="7F7D728B" w:rsidR="00D43453" w:rsidRDefault="00D22D8F">
            <w:pPr>
              <w:pStyle w:val="TableParagraph"/>
              <w:spacing w:before="1"/>
              <w:ind w:left="105" w:right="312"/>
              <w:rPr>
                <w:b/>
                <w:lang w:val="en-IN"/>
              </w:rPr>
            </w:pPr>
            <w:r>
              <w:rPr>
                <w:b/>
              </w:rPr>
              <w:t>Received</w:t>
            </w:r>
          </w:p>
          <w:p w14:paraId="77D4163E" w14:textId="77777777" w:rsidR="00D43453" w:rsidRDefault="00B2209D">
            <w:pPr>
              <w:pStyle w:val="TableParagraph"/>
              <w:spacing w:before="1"/>
              <w:ind w:left="105" w:right="312"/>
              <w:rPr>
                <w:b/>
              </w:rPr>
            </w:pP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from</w:t>
            </w:r>
          </w:p>
        </w:tc>
        <w:tc>
          <w:tcPr>
            <w:tcW w:w="1376" w:type="dxa"/>
          </w:tcPr>
          <w:p w14:paraId="1E664C66" w14:textId="77777777" w:rsidR="00D43453" w:rsidRDefault="00B2209D">
            <w:pPr>
              <w:pStyle w:val="TableParagraph"/>
              <w:spacing w:before="1"/>
              <w:ind w:left="105" w:right="119"/>
              <w:rPr>
                <w:b/>
              </w:rPr>
            </w:pPr>
            <w:r>
              <w:rPr>
                <w:b/>
              </w:rPr>
              <w:t>Carried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month</w:t>
            </w:r>
          </w:p>
        </w:tc>
        <w:tc>
          <w:tcPr>
            <w:tcW w:w="1132" w:type="dxa"/>
          </w:tcPr>
          <w:p w14:paraId="558DB2E7" w14:textId="77777777" w:rsidR="00D43453" w:rsidRDefault="00B2209D">
            <w:pPr>
              <w:pStyle w:val="TableParagraph"/>
              <w:spacing w:before="1"/>
              <w:ind w:left="110" w:right="167"/>
              <w:rPr>
                <w:b/>
              </w:rPr>
            </w:pPr>
            <w:r>
              <w:rPr>
                <w:b/>
              </w:rPr>
              <w:t>Received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</w:t>
            </w:r>
          </w:p>
        </w:tc>
        <w:tc>
          <w:tcPr>
            <w:tcW w:w="1105" w:type="dxa"/>
          </w:tcPr>
          <w:p w14:paraId="38153D8E" w14:textId="77777777" w:rsidR="00D43453" w:rsidRDefault="00B2209D">
            <w:pPr>
              <w:pStyle w:val="TableParagraph"/>
              <w:spacing w:before="1"/>
              <w:ind w:left="112" w:right="191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Pendi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ng</w:t>
            </w:r>
          </w:p>
        </w:tc>
        <w:tc>
          <w:tcPr>
            <w:tcW w:w="1050" w:type="dxa"/>
          </w:tcPr>
          <w:p w14:paraId="21E7512C" w14:textId="77777777" w:rsidR="00D43453" w:rsidRDefault="00B2209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Resolved</w:t>
            </w:r>
          </w:p>
        </w:tc>
        <w:tc>
          <w:tcPr>
            <w:tcW w:w="1080" w:type="dxa"/>
          </w:tcPr>
          <w:p w14:paraId="4221BDA1" w14:textId="77777777" w:rsidR="00D43453" w:rsidRDefault="00B2209D">
            <w:pPr>
              <w:pStyle w:val="TableParagraph"/>
              <w:spacing w:before="1"/>
              <w:ind w:left="107" w:right="116"/>
              <w:rPr>
                <w:b/>
              </w:rPr>
            </w:pPr>
            <w:r>
              <w:rPr>
                <w:b/>
              </w:rPr>
              <w:t>Pending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</w:p>
          <w:p w14:paraId="2374AF9E" w14:textId="77777777" w:rsidR="00D43453" w:rsidRDefault="00B2209D">
            <w:pPr>
              <w:pStyle w:val="TableParagraph"/>
              <w:spacing w:before="2" w:line="247" w:lineRule="exact"/>
              <w:ind w:left="107"/>
              <w:rPr>
                <w:b/>
              </w:rPr>
            </w:pPr>
            <w:r>
              <w:rPr>
                <w:b/>
              </w:rPr>
              <w:t>month*</w:t>
            </w:r>
          </w:p>
        </w:tc>
        <w:tc>
          <w:tcPr>
            <w:tcW w:w="1035" w:type="dxa"/>
          </w:tcPr>
          <w:p w14:paraId="4E8209FA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6DC5A3E5" w14:textId="77777777" w:rsidR="00D43453" w:rsidRDefault="00B2209D">
            <w:pPr>
              <w:pStyle w:val="TableParagraph"/>
              <w:spacing w:before="1"/>
              <w:ind w:left="108" w:right="164"/>
              <w:rPr>
                <w:b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time^ (in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days)</w:t>
            </w:r>
          </w:p>
        </w:tc>
      </w:tr>
      <w:tr w:rsidR="00D43453" w14:paraId="62EBF55B" w14:textId="77777777" w:rsidTr="00D22D8F">
        <w:trPr>
          <w:trHeight w:val="1343"/>
        </w:trPr>
        <w:tc>
          <w:tcPr>
            <w:tcW w:w="723" w:type="dxa"/>
          </w:tcPr>
          <w:p w14:paraId="33CE6ACB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0E3B66E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0ADA54C9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4F346AF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14:paraId="33EB9319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0" w:type="dxa"/>
          </w:tcPr>
          <w:p w14:paraId="6F76F2BB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14AE92B" w14:textId="77777777" w:rsidR="00D43453" w:rsidRDefault="00B2209D">
            <w:pPr>
              <w:pStyle w:val="TableParagraph"/>
              <w:spacing w:before="1"/>
              <w:ind w:left="107" w:right="116"/>
              <w:rPr>
                <w:b/>
              </w:rPr>
            </w:pPr>
            <w:r>
              <w:rPr>
                <w:b/>
              </w:rPr>
              <w:t>Pending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less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than 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</w:t>
            </w:r>
          </w:p>
        </w:tc>
        <w:tc>
          <w:tcPr>
            <w:tcW w:w="1035" w:type="dxa"/>
          </w:tcPr>
          <w:p w14:paraId="71DFEC90" w14:textId="77777777" w:rsidR="00D43453" w:rsidRDefault="00B2209D">
            <w:pPr>
              <w:pStyle w:val="TableParagraph"/>
              <w:spacing w:line="270" w:lineRule="atLeast"/>
              <w:ind w:left="108" w:right="113"/>
              <w:rPr>
                <w:b/>
              </w:rPr>
            </w:pPr>
            <w:r>
              <w:rPr>
                <w:b/>
              </w:rPr>
              <w:t>Pending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than 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</w:t>
            </w:r>
          </w:p>
        </w:tc>
        <w:tc>
          <w:tcPr>
            <w:tcW w:w="1245" w:type="dxa"/>
          </w:tcPr>
          <w:p w14:paraId="36833744" w14:textId="77777777" w:rsidR="00D43453" w:rsidRDefault="00D43453">
            <w:pPr>
              <w:pStyle w:val="TableParagraph"/>
              <w:rPr>
                <w:rFonts w:ascii="Times New Roman"/>
              </w:rPr>
            </w:pPr>
          </w:p>
        </w:tc>
      </w:tr>
      <w:tr w:rsidR="00D43453" w14:paraId="554FAB6E" w14:textId="77777777" w:rsidTr="00D22D8F">
        <w:trPr>
          <w:trHeight w:val="805"/>
        </w:trPr>
        <w:tc>
          <w:tcPr>
            <w:tcW w:w="723" w:type="dxa"/>
            <w:vAlign w:val="center"/>
          </w:tcPr>
          <w:p w14:paraId="1130931B" w14:textId="77777777" w:rsidR="00D43453" w:rsidRDefault="00B2209D" w:rsidP="00D22D8F">
            <w:pPr>
              <w:pStyle w:val="TableParagraph"/>
              <w:spacing w:before="1"/>
              <w:ind w:left="11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F882DA1" w14:textId="77777777" w:rsidR="00D43453" w:rsidRDefault="00B2209D" w:rsidP="00D22D8F">
            <w:pPr>
              <w:pStyle w:val="TableParagraph"/>
              <w:spacing w:line="270" w:lineRule="atLeast"/>
              <w:ind w:left="105" w:right="318"/>
              <w:jc w:val="center"/>
            </w:pP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en-IN"/>
              </w:rPr>
              <w:t>Investors</w:t>
            </w:r>
          </w:p>
        </w:tc>
        <w:tc>
          <w:tcPr>
            <w:tcW w:w="1376" w:type="dxa"/>
            <w:vAlign w:val="center"/>
          </w:tcPr>
          <w:p w14:paraId="764B4384" w14:textId="77777777" w:rsidR="00D43453" w:rsidRDefault="00B2209D" w:rsidP="00D22D8F">
            <w:pPr>
              <w:pStyle w:val="TableParagraph"/>
              <w:spacing w:before="1"/>
              <w:ind w:left="105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14:paraId="406A0A7A" w14:textId="77777777" w:rsidR="00D43453" w:rsidRDefault="00B2209D" w:rsidP="00D22D8F">
            <w:pPr>
              <w:pStyle w:val="TableParagraph"/>
              <w:spacing w:before="1"/>
              <w:ind w:left="110"/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14:paraId="3F20B6F9" w14:textId="77777777" w:rsidR="00D43453" w:rsidRDefault="00B2209D" w:rsidP="00D22D8F">
            <w:pPr>
              <w:pStyle w:val="TableParagraph"/>
              <w:spacing w:before="1"/>
              <w:ind w:left="112"/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14:paraId="65184153" w14:textId="77777777" w:rsidR="00D43453" w:rsidRDefault="00B2209D" w:rsidP="00D22D8F">
            <w:pPr>
              <w:pStyle w:val="TableParagraph"/>
              <w:spacing w:before="1"/>
              <w:ind w:left="107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6E8F094E" w14:textId="77777777" w:rsidR="00D43453" w:rsidRDefault="00B2209D" w:rsidP="00D22D8F">
            <w:pPr>
              <w:pStyle w:val="TableParagraph"/>
              <w:spacing w:before="1"/>
              <w:ind w:left="107"/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14:paraId="0064F4B8" w14:textId="77777777" w:rsidR="00D43453" w:rsidRDefault="00B2209D" w:rsidP="00D22D8F">
            <w:pPr>
              <w:pStyle w:val="TableParagraph"/>
              <w:spacing w:before="1"/>
              <w:ind w:left="108"/>
              <w:jc w:val="center"/>
            </w:pPr>
            <w:r>
              <w:t>0</w:t>
            </w:r>
          </w:p>
        </w:tc>
        <w:tc>
          <w:tcPr>
            <w:tcW w:w="1245" w:type="dxa"/>
            <w:vAlign w:val="center"/>
          </w:tcPr>
          <w:p w14:paraId="3C0CE23A" w14:textId="77777777" w:rsidR="00D43453" w:rsidRDefault="00B2209D" w:rsidP="00D22D8F">
            <w:pPr>
              <w:pStyle w:val="TableParagraph"/>
              <w:spacing w:before="1"/>
              <w:ind w:left="108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  <w:tr w:rsidR="00D43453" w14:paraId="0123CAB8" w14:textId="77777777" w:rsidTr="00D22D8F">
        <w:trPr>
          <w:trHeight w:val="533"/>
        </w:trPr>
        <w:tc>
          <w:tcPr>
            <w:tcW w:w="723" w:type="dxa"/>
            <w:vAlign w:val="center"/>
          </w:tcPr>
          <w:p w14:paraId="6C707373" w14:textId="77777777" w:rsidR="00D43453" w:rsidRDefault="00B2209D" w:rsidP="00D22D8F">
            <w:pPr>
              <w:pStyle w:val="TableParagraph"/>
              <w:spacing w:line="266" w:lineRule="exact"/>
              <w:ind w:left="11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3109F079" w14:textId="77777777" w:rsidR="00D43453" w:rsidRDefault="00B2209D" w:rsidP="00D22D8F">
            <w:pPr>
              <w:pStyle w:val="TableParagraph"/>
              <w:spacing w:line="266" w:lineRule="exact"/>
              <w:ind w:left="105"/>
              <w:jc w:val="center"/>
            </w:pPr>
            <w:r>
              <w:t>SEBI</w:t>
            </w:r>
          </w:p>
          <w:p w14:paraId="655B28CC" w14:textId="77777777" w:rsidR="00D43453" w:rsidRDefault="00B2209D" w:rsidP="00D22D8F">
            <w:pPr>
              <w:pStyle w:val="TableParagraph"/>
              <w:spacing w:line="247" w:lineRule="exact"/>
              <w:ind w:left="105"/>
              <w:jc w:val="center"/>
            </w:pPr>
            <w:r>
              <w:t>(SCORES)</w:t>
            </w:r>
          </w:p>
        </w:tc>
        <w:tc>
          <w:tcPr>
            <w:tcW w:w="1376" w:type="dxa"/>
            <w:vAlign w:val="center"/>
          </w:tcPr>
          <w:p w14:paraId="753907F4" w14:textId="77777777" w:rsidR="00D43453" w:rsidRDefault="00B2209D" w:rsidP="00D22D8F">
            <w:pPr>
              <w:pStyle w:val="TableParagraph"/>
              <w:spacing w:line="266" w:lineRule="exact"/>
              <w:ind w:left="105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14:paraId="27F3006C" w14:textId="77777777" w:rsidR="00D43453" w:rsidRDefault="00B2209D" w:rsidP="00D22D8F">
            <w:pPr>
              <w:pStyle w:val="TableParagraph"/>
              <w:spacing w:line="266" w:lineRule="exact"/>
              <w:ind w:left="110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1105" w:type="dxa"/>
            <w:vAlign w:val="center"/>
          </w:tcPr>
          <w:p w14:paraId="3063EE8D" w14:textId="77777777" w:rsidR="00D43453" w:rsidRDefault="00B2209D" w:rsidP="00D22D8F">
            <w:pPr>
              <w:pStyle w:val="TableParagraph"/>
              <w:spacing w:line="266" w:lineRule="exact"/>
              <w:ind w:left="112"/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14:paraId="04C35D5C" w14:textId="77777777" w:rsidR="00D43453" w:rsidRDefault="00B2209D" w:rsidP="00D22D8F">
            <w:pPr>
              <w:pStyle w:val="TableParagraph"/>
              <w:spacing w:line="266" w:lineRule="exact"/>
              <w:ind w:left="107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1080" w:type="dxa"/>
            <w:vAlign w:val="center"/>
          </w:tcPr>
          <w:p w14:paraId="55E1467F" w14:textId="77777777" w:rsidR="00D43453" w:rsidRDefault="00B2209D" w:rsidP="00D22D8F">
            <w:pPr>
              <w:pStyle w:val="TableParagraph"/>
              <w:spacing w:line="266" w:lineRule="exact"/>
              <w:ind w:left="107"/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14:paraId="3E5A5931" w14:textId="77777777" w:rsidR="00D43453" w:rsidRDefault="00B2209D" w:rsidP="00D22D8F">
            <w:pPr>
              <w:pStyle w:val="TableParagraph"/>
              <w:spacing w:line="266" w:lineRule="exact"/>
              <w:ind w:left="108"/>
              <w:jc w:val="center"/>
            </w:pPr>
            <w:r>
              <w:t>0</w:t>
            </w:r>
          </w:p>
        </w:tc>
        <w:tc>
          <w:tcPr>
            <w:tcW w:w="1245" w:type="dxa"/>
            <w:vAlign w:val="center"/>
          </w:tcPr>
          <w:p w14:paraId="2B1C8B96" w14:textId="77777777" w:rsidR="00D43453" w:rsidRDefault="00B2209D" w:rsidP="00D22D8F">
            <w:pPr>
              <w:pStyle w:val="TableParagraph"/>
              <w:spacing w:line="266" w:lineRule="exact"/>
              <w:ind w:left="108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  <w:tr w:rsidR="00D43453" w14:paraId="49DD8589" w14:textId="77777777" w:rsidTr="00D22D8F">
        <w:trPr>
          <w:trHeight w:val="268"/>
        </w:trPr>
        <w:tc>
          <w:tcPr>
            <w:tcW w:w="723" w:type="dxa"/>
            <w:vAlign w:val="center"/>
          </w:tcPr>
          <w:p w14:paraId="5524A46C" w14:textId="77777777" w:rsidR="00D43453" w:rsidRDefault="00B2209D" w:rsidP="00D22D8F">
            <w:pPr>
              <w:pStyle w:val="TableParagraph"/>
              <w:spacing w:before="1" w:line="247" w:lineRule="exact"/>
              <w:ind w:left="11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79C4AA2F" w14:textId="77777777" w:rsidR="00D43453" w:rsidRDefault="00B2209D" w:rsidP="00D22D8F">
            <w:pPr>
              <w:pStyle w:val="TableParagraph"/>
              <w:spacing w:before="1" w:line="247" w:lineRule="exact"/>
              <w:ind w:left="105"/>
              <w:jc w:val="center"/>
            </w:pPr>
            <w:r>
              <w:t>Depository</w:t>
            </w:r>
          </w:p>
        </w:tc>
        <w:tc>
          <w:tcPr>
            <w:tcW w:w="1376" w:type="dxa"/>
            <w:vAlign w:val="center"/>
          </w:tcPr>
          <w:p w14:paraId="08C1C869" w14:textId="77777777" w:rsidR="00D43453" w:rsidRDefault="00B2209D" w:rsidP="00D22D8F">
            <w:pPr>
              <w:pStyle w:val="TableParagraph"/>
              <w:spacing w:before="1" w:line="247" w:lineRule="exact"/>
              <w:ind w:left="105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14:paraId="0D321706" w14:textId="77777777" w:rsidR="00D43453" w:rsidRDefault="00B2209D" w:rsidP="00D22D8F">
            <w:pPr>
              <w:pStyle w:val="TableParagraph"/>
              <w:spacing w:before="1" w:line="247" w:lineRule="exact"/>
              <w:ind w:left="110"/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14:paraId="55AA0178" w14:textId="77777777" w:rsidR="00D43453" w:rsidRDefault="00B2209D" w:rsidP="00D22D8F">
            <w:pPr>
              <w:pStyle w:val="TableParagraph"/>
              <w:spacing w:before="1" w:line="247" w:lineRule="exact"/>
              <w:ind w:left="112"/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14:paraId="76072C96" w14:textId="77777777" w:rsidR="00D43453" w:rsidRDefault="00B2209D" w:rsidP="00D22D8F">
            <w:pPr>
              <w:pStyle w:val="TableParagraph"/>
              <w:spacing w:before="1" w:line="247" w:lineRule="exact"/>
              <w:ind w:left="107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0C466816" w14:textId="77777777" w:rsidR="00D43453" w:rsidRDefault="00B2209D" w:rsidP="00D22D8F">
            <w:pPr>
              <w:pStyle w:val="TableParagraph"/>
              <w:spacing w:before="1" w:line="247" w:lineRule="exact"/>
              <w:ind w:left="107"/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14:paraId="0413D58F" w14:textId="77777777" w:rsidR="00D43453" w:rsidRDefault="00B2209D" w:rsidP="00D22D8F">
            <w:pPr>
              <w:pStyle w:val="TableParagraph"/>
              <w:spacing w:before="1" w:line="247" w:lineRule="exact"/>
              <w:ind w:left="108"/>
              <w:jc w:val="center"/>
            </w:pPr>
            <w:r>
              <w:t>0</w:t>
            </w:r>
          </w:p>
        </w:tc>
        <w:tc>
          <w:tcPr>
            <w:tcW w:w="1245" w:type="dxa"/>
            <w:vAlign w:val="center"/>
          </w:tcPr>
          <w:p w14:paraId="07F47FF5" w14:textId="77777777" w:rsidR="00D43453" w:rsidRDefault="00B2209D" w:rsidP="00D22D8F">
            <w:pPr>
              <w:pStyle w:val="TableParagraph"/>
              <w:spacing w:before="1" w:line="247" w:lineRule="exact"/>
              <w:ind w:left="108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  <w:tr w:rsidR="00D43453" w14:paraId="05200C6C" w14:textId="77777777" w:rsidTr="00D22D8F">
        <w:trPr>
          <w:trHeight w:val="805"/>
        </w:trPr>
        <w:tc>
          <w:tcPr>
            <w:tcW w:w="723" w:type="dxa"/>
            <w:vAlign w:val="center"/>
          </w:tcPr>
          <w:p w14:paraId="5258C710" w14:textId="77777777" w:rsidR="00D43453" w:rsidRDefault="00B2209D" w:rsidP="00D22D8F">
            <w:pPr>
              <w:pStyle w:val="TableParagraph"/>
              <w:spacing w:before="1"/>
              <w:ind w:left="11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32D9990A" w14:textId="77777777" w:rsidR="00D43453" w:rsidRDefault="00B2209D" w:rsidP="00D22D8F">
            <w:pPr>
              <w:pStyle w:val="TableParagraph"/>
              <w:spacing w:line="270" w:lineRule="atLeast"/>
              <w:ind w:left="105" w:right="213"/>
              <w:jc w:val="center"/>
              <w:rPr>
                <w:lang w:val="en-IN"/>
              </w:rPr>
            </w:pPr>
            <w: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Sources </w:t>
            </w:r>
            <w:r>
              <w:t>(if</w:t>
            </w:r>
            <w:r>
              <w:rPr>
                <w:spacing w:val="-47"/>
              </w:rPr>
              <w:t xml:space="preserve"> </w:t>
            </w:r>
            <w:r>
              <w:rPr>
                <w:spacing w:val="-47"/>
                <w:lang w:val="en-IN"/>
              </w:rPr>
              <w:t xml:space="preserve">                   </w:t>
            </w:r>
            <w:r>
              <w:t>any</w:t>
            </w:r>
            <w:r>
              <w:rPr>
                <w:lang w:val="en-IN"/>
              </w:rPr>
              <w:t>)</w:t>
            </w:r>
          </w:p>
        </w:tc>
        <w:tc>
          <w:tcPr>
            <w:tcW w:w="1376" w:type="dxa"/>
            <w:vAlign w:val="center"/>
          </w:tcPr>
          <w:p w14:paraId="60D0E182" w14:textId="77777777" w:rsidR="00D43453" w:rsidRDefault="00B2209D" w:rsidP="00D22D8F">
            <w:pPr>
              <w:pStyle w:val="TableParagraph"/>
              <w:spacing w:before="1"/>
              <w:ind w:left="105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14:paraId="48682001" w14:textId="77777777" w:rsidR="00D43453" w:rsidRDefault="00B2209D" w:rsidP="00D22D8F">
            <w:pPr>
              <w:pStyle w:val="TableParagraph"/>
              <w:spacing w:before="1"/>
              <w:ind w:left="110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1105" w:type="dxa"/>
            <w:vAlign w:val="center"/>
          </w:tcPr>
          <w:p w14:paraId="5DA08FCB" w14:textId="77777777" w:rsidR="00D43453" w:rsidRDefault="00B2209D" w:rsidP="00D22D8F">
            <w:pPr>
              <w:pStyle w:val="TableParagraph"/>
              <w:spacing w:before="1"/>
              <w:ind w:left="112"/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14:paraId="73B938E2" w14:textId="77777777" w:rsidR="00D43453" w:rsidRDefault="00B2209D" w:rsidP="00D22D8F">
            <w:pPr>
              <w:pStyle w:val="TableParagraph"/>
              <w:spacing w:before="1"/>
              <w:ind w:left="107"/>
              <w:jc w:val="center"/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1080" w:type="dxa"/>
            <w:vAlign w:val="center"/>
          </w:tcPr>
          <w:p w14:paraId="23C823A6" w14:textId="77777777" w:rsidR="00D43453" w:rsidRDefault="00B2209D" w:rsidP="00D22D8F">
            <w:pPr>
              <w:pStyle w:val="TableParagraph"/>
              <w:spacing w:before="1"/>
              <w:ind w:left="107"/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14:paraId="500C605C" w14:textId="77777777" w:rsidR="00D43453" w:rsidRDefault="00B2209D" w:rsidP="00D22D8F">
            <w:pPr>
              <w:pStyle w:val="TableParagraph"/>
              <w:spacing w:before="1"/>
              <w:ind w:left="108"/>
              <w:jc w:val="center"/>
            </w:pPr>
            <w:r>
              <w:t>0</w:t>
            </w:r>
          </w:p>
        </w:tc>
        <w:tc>
          <w:tcPr>
            <w:tcW w:w="1245" w:type="dxa"/>
            <w:vAlign w:val="center"/>
          </w:tcPr>
          <w:p w14:paraId="05D98716" w14:textId="77777777" w:rsidR="00D43453" w:rsidRDefault="00B2209D" w:rsidP="00D22D8F">
            <w:pPr>
              <w:pStyle w:val="TableParagraph"/>
              <w:spacing w:before="1"/>
              <w:ind w:left="108"/>
              <w:jc w:val="center"/>
            </w:pPr>
            <w:r>
              <w:t>0</w:t>
            </w:r>
          </w:p>
        </w:tc>
      </w:tr>
      <w:tr w:rsidR="00D43453" w14:paraId="232C80F2" w14:textId="77777777" w:rsidTr="00D22D8F">
        <w:trPr>
          <w:trHeight w:val="533"/>
        </w:trPr>
        <w:tc>
          <w:tcPr>
            <w:tcW w:w="723" w:type="dxa"/>
            <w:vAlign w:val="center"/>
          </w:tcPr>
          <w:p w14:paraId="39892BE7" w14:textId="77777777" w:rsidR="00D43453" w:rsidRDefault="00B2209D" w:rsidP="00D22D8F">
            <w:pPr>
              <w:pStyle w:val="TableParagraph"/>
              <w:spacing w:line="266" w:lineRule="exact"/>
              <w:ind w:left="11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5E661E40" w14:textId="77777777" w:rsidR="00D43453" w:rsidRDefault="00B2209D" w:rsidP="00D22D8F">
            <w:pPr>
              <w:pStyle w:val="TableParagraph"/>
              <w:spacing w:line="266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Grand</w:t>
            </w:r>
          </w:p>
          <w:p w14:paraId="0EA35538" w14:textId="77777777" w:rsidR="00D43453" w:rsidRDefault="00B2209D" w:rsidP="00D22D8F">
            <w:pPr>
              <w:pStyle w:val="TableParagraph"/>
              <w:spacing w:line="247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76" w:type="dxa"/>
            <w:vAlign w:val="center"/>
          </w:tcPr>
          <w:p w14:paraId="2B090243" w14:textId="77777777" w:rsidR="00D43453" w:rsidRDefault="00B2209D" w:rsidP="00D22D8F">
            <w:pPr>
              <w:pStyle w:val="TableParagraph"/>
              <w:spacing w:line="266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2" w:type="dxa"/>
            <w:vAlign w:val="center"/>
          </w:tcPr>
          <w:p w14:paraId="13A891AB" w14:textId="77777777" w:rsidR="00D43453" w:rsidRDefault="00B2209D" w:rsidP="00D22D8F">
            <w:pPr>
              <w:pStyle w:val="TableParagraph"/>
              <w:spacing w:line="266" w:lineRule="exact"/>
              <w:ind w:left="11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0</w:t>
            </w:r>
          </w:p>
        </w:tc>
        <w:tc>
          <w:tcPr>
            <w:tcW w:w="1105" w:type="dxa"/>
            <w:vAlign w:val="center"/>
          </w:tcPr>
          <w:p w14:paraId="44E911FB" w14:textId="77777777" w:rsidR="00D43453" w:rsidRDefault="00B2209D" w:rsidP="00D22D8F">
            <w:pPr>
              <w:pStyle w:val="TableParagraph"/>
              <w:spacing w:line="266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vAlign w:val="center"/>
          </w:tcPr>
          <w:p w14:paraId="3C63A140" w14:textId="77777777" w:rsidR="00D43453" w:rsidRDefault="00B2209D" w:rsidP="00D22D8F">
            <w:pPr>
              <w:pStyle w:val="TableParagraph"/>
              <w:spacing w:line="266" w:lineRule="exact"/>
              <w:ind w:left="107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0</w:t>
            </w:r>
          </w:p>
        </w:tc>
        <w:tc>
          <w:tcPr>
            <w:tcW w:w="1080" w:type="dxa"/>
            <w:vAlign w:val="center"/>
          </w:tcPr>
          <w:p w14:paraId="552DF0A3" w14:textId="77777777" w:rsidR="00D43453" w:rsidRDefault="00B2209D" w:rsidP="00D22D8F">
            <w:pPr>
              <w:pStyle w:val="TableParagraph"/>
              <w:spacing w:line="26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14:paraId="5E7575A1" w14:textId="77777777" w:rsidR="00D43453" w:rsidRDefault="00B2209D" w:rsidP="00D22D8F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vAlign w:val="center"/>
          </w:tcPr>
          <w:p w14:paraId="5B2E8837" w14:textId="77777777" w:rsidR="00D43453" w:rsidRDefault="00B2209D" w:rsidP="00D22D8F">
            <w:pPr>
              <w:pStyle w:val="TableParagraph"/>
              <w:spacing w:line="266" w:lineRule="exact"/>
              <w:ind w:left="108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0</w:t>
            </w:r>
          </w:p>
        </w:tc>
      </w:tr>
    </w:tbl>
    <w:p w14:paraId="7D5B8B05" w14:textId="77777777" w:rsidR="00D43453" w:rsidRDefault="00D43453">
      <w:pPr>
        <w:spacing w:line="266" w:lineRule="exact"/>
        <w:sectPr w:rsidR="00D43453">
          <w:type w:val="continuous"/>
          <w:pgSz w:w="11910" w:h="16840"/>
          <w:pgMar w:top="1400" w:right="980" w:bottom="280" w:left="1340" w:header="720" w:footer="720" w:gutter="0"/>
          <w:cols w:space="720"/>
        </w:sectPr>
      </w:pPr>
    </w:p>
    <w:p w14:paraId="3BF1271E" w14:textId="77777777" w:rsidR="00D43453" w:rsidRDefault="00D43453">
      <w:pPr>
        <w:pStyle w:val="BodyText"/>
        <w:spacing w:before="5"/>
        <w:rPr>
          <w:b/>
          <w:sz w:val="27"/>
        </w:rPr>
      </w:pPr>
    </w:p>
    <w:p w14:paraId="2D767DBF" w14:textId="77777777" w:rsidR="00D43453" w:rsidRDefault="00B2209D">
      <w:pPr>
        <w:spacing w:before="56"/>
        <w:ind w:left="585" w:right="940"/>
        <w:jc w:val="both"/>
        <w:rPr>
          <w:b/>
          <w:u w:val="single"/>
        </w:rPr>
      </w:pPr>
      <w:r>
        <w:rPr>
          <w:b/>
          <w:u w:val="single"/>
        </w:rPr>
        <w:t>Trend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monthly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disposal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complaints:</w:t>
      </w:r>
    </w:p>
    <w:p w14:paraId="15122AD4" w14:textId="77777777" w:rsidR="003E5FD7" w:rsidRDefault="003E5FD7">
      <w:pPr>
        <w:spacing w:before="56"/>
        <w:ind w:left="585" w:right="940"/>
        <w:jc w:val="both"/>
        <w:rPr>
          <w:b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077"/>
        <w:gridCol w:w="2636"/>
        <w:gridCol w:w="2228"/>
        <w:gridCol w:w="1379"/>
        <w:gridCol w:w="1412"/>
      </w:tblGrid>
      <w:tr w:rsidR="003E5FD7" w:rsidRPr="003E5FD7" w14:paraId="6C85CBBD" w14:textId="77777777" w:rsidTr="003E5FD7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BD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Sr. No.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785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Month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48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Carried forward from previous month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934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Received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611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Resolved*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A2A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b/>
                <w:color w:val="000000"/>
                <w:lang w:eastAsia="en-GB"/>
              </w:rPr>
              <w:t>Pending**</w:t>
            </w:r>
          </w:p>
        </w:tc>
      </w:tr>
      <w:tr w:rsidR="003E5FD7" w:rsidRPr="003E5FD7" w14:paraId="44A61AB0" w14:textId="77777777" w:rsidTr="003E5FD7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3BC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9BA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Jan-23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3AA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1FC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75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344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</w:tr>
      <w:tr w:rsidR="003E5FD7" w:rsidRPr="003E5FD7" w14:paraId="3C3BF10B" w14:textId="77777777" w:rsidTr="003E5FD7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A9D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95C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Feb-23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D78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6A3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060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9F74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</w:tr>
      <w:tr w:rsidR="003E5FD7" w:rsidRPr="003E5FD7" w14:paraId="7C4089B3" w14:textId="77777777" w:rsidTr="003E5FD7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CE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F48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Mar-23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8C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C23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7A85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15CF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</w:tr>
      <w:tr w:rsidR="003E5FD7" w:rsidRPr="003E5FD7" w14:paraId="2D0A2A37" w14:textId="77777777" w:rsidTr="003E5FD7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09F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2B2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Apr-23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5D3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D5A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D65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484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</w:tr>
      <w:tr w:rsidR="003E5FD7" w:rsidRPr="003E5FD7" w14:paraId="628BC685" w14:textId="77777777" w:rsidTr="003E5FD7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6C9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FCF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GB" w:eastAsia="en-GB"/>
              </w:rPr>
              <w:t>May-23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C88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933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716A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230" w14:textId="77777777" w:rsidR="003E5FD7" w:rsidRPr="003E5FD7" w:rsidRDefault="003E5FD7" w:rsidP="003E5F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E5FD7">
              <w:rPr>
                <w:rFonts w:eastAsia="Times New Roman"/>
                <w:color w:val="000000"/>
                <w:lang w:val="en-IN" w:eastAsia="en-GB"/>
              </w:rPr>
              <w:t>0</w:t>
            </w:r>
          </w:p>
        </w:tc>
      </w:tr>
    </w:tbl>
    <w:p w14:paraId="714B625B" w14:textId="77777777" w:rsidR="00D22D8F" w:rsidRDefault="00D22D8F">
      <w:pPr>
        <w:pStyle w:val="BodyText"/>
        <w:rPr>
          <w:b/>
        </w:rPr>
      </w:pPr>
    </w:p>
    <w:p w14:paraId="3E454622" w14:textId="77777777" w:rsidR="00D43453" w:rsidRDefault="00B2209D">
      <w:pPr>
        <w:pStyle w:val="BodyText"/>
        <w:spacing w:before="189"/>
        <w:ind w:left="100"/>
      </w:pPr>
      <w:r>
        <w:t>*Includes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month,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any.</w:t>
      </w:r>
    </w:p>
    <w:p w14:paraId="02A06B95" w14:textId="77777777" w:rsidR="00D43453" w:rsidRDefault="00B2209D">
      <w:pPr>
        <w:pStyle w:val="BodyText"/>
        <w:spacing w:before="183"/>
        <w:ind w:left="100"/>
      </w:pPr>
      <w:r>
        <w:t>**Includes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any.</w:t>
      </w:r>
    </w:p>
    <w:p w14:paraId="5F4BF5D0" w14:textId="77777777" w:rsidR="00D43453" w:rsidRDefault="00B2209D">
      <w:pPr>
        <w:pStyle w:val="BodyText"/>
        <w:spacing w:before="178" w:line="261" w:lineRule="auto"/>
        <w:ind w:left="100"/>
      </w:pPr>
      <w:r>
        <w:rPr>
          <w:spacing w:val="-1"/>
        </w:rPr>
        <w:t>^Average</w:t>
      </w:r>
      <w:r>
        <w:rPr>
          <w:spacing w:val="-11"/>
        </w:rPr>
        <w:t xml:space="preserve"> </w:t>
      </w: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taken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resolve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month</w:t>
      </w:r>
      <w:r>
        <w:rPr>
          <w:spacing w:val="-47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bookmarkStart w:id="0" w:name="_GoBack"/>
      <w:bookmarkEnd w:id="0"/>
      <w:r>
        <w:t>urrent</w:t>
      </w:r>
      <w:r>
        <w:rPr>
          <w:spacing w:val="-4"/>
        </w:rPr>
        <w:t xml:space="preserve"> </w:t>
      </w:r>
      <w:r>
        <w:t>month.</w:t>
      </w:r>
    </w:p>
    <w:sectPr w:rsidR="00D43453">
      <w:pgSz w:w="11910" w:h="16840"/>
      <w:pgMar w:top="158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7EC3" w14:textId="77777777" w:rsidR="0017646A" w:rsidRDefault="0017646A">
      <w:r>
        <w:separator/>
      </w:r>
    </w:p>
  </w:endnote>
  <w:endnote w:type="continuationSeparator" w:id="0">
    <w:p w14:paraId="0B5DCECE" w14:textId="77777777" w:rsidR="0017646A" w:rsidRDefault="0017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F74A" w14:textId="77777777" w:rsidR="0017646A" w:rsidRDefault="0017646A">
      <w:r>
        <w:separator/>
      </w:r>
    </w:p>
  </w:footnote>
  <w:footnote w:type="continuationSeparator" w:id="0">
    <w:p w14:paraId="55FAF29A" w14:textId="77777777" w:rsidR="0017646A" w:rsidRDefault="0017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453"/>
    <w:rsid w:val="0017646A"/>
    <w:rsid w:val="003E5FD7"/>
    <w:rsid w:val="006F6F4F"/>
    <w:rsid w:val="00B2209D"/>
    <w:rsid w:val="00D22D8F"/>
    <w:rsid w:val="00D43453"/>
    <w:rsid w:val="042A676F"/>
    <w:rsid w:val="0F243EF7"/>
    <w:rsid w:val="1C64527D"/>
    <w:rsid w:val="26C07285"/>
    <w:rsid w:val="32B2535B"/>
    <w:rsid w:val="7A414F15"/>
    <w:rsid w:val="7DA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AF6F"/>
  <w15:docId w15:val="{BE97D73B-F8F2-4ACD-9A63-01F5FE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4"/>
      <w:ind w:left="585" w:right="946"/>
      <w:jc w:val="center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seth</dc:creator>
  <cp:lastModifiedBy>Microsoft account</cp:lastModifiedBy>
  <cp:revision>5</cp:revision>
  <dcterms:created xsi:type="dcterms:W3CDTF">2023-03-06T12:48:00Z</dcterms:created>
  <dcterms:modified xsi:type="dcterms:W3CDTF">2023-06-01T06:29:00Z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BB8D6AFFFBAD4C71B99AFD6BD20D3922</vt:lpwstr>
  </property>
</Properties>
</file>